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color w:val="FF0000"/>
        </w:rPr>
      </w:pPr>
      <w:bookmarkStart w:id="0" w:name="_GoBack"/>
      <w:bookmarkEnd w:id="0"/>
      <w:r>
        <w:rPr>
          <w:b/>
          <w:bCs/>
          <w:color w:val="FF0000"/>
        </w:rPr>
        <w:t>Before you start the upgrade process, make sur your camera is not streaming.</w:t>
      </w:r>
    </w:p>
    <w:p>
      <w:pPr>
        <w:pStyle w:val="Normal"/>
        <w:rPr>
          <w:b/>
          <w:b/>
          <w:bCs/>
          <w:color w:val="FF0000"/>
        </w:rPr>
      </w:pPr>
      <w:r>
        <w:rPr>
          <w:b/>
          <w:bCs/>
          <w:color w:val="FF0000"/>
        </w:rPr>
        <w:t>If your camera is already upgraded to FW 65208, please do not follow bellow steps. Just upgrade it to 65209 using “.av” file via IP Utility 2.2.16 or web page.</w:t>
      </w:r>
    </w:p>
    <w:p>
      <w:pPr>
        <w:pStyle w:val="ListParagraph"/>
        <w:numPr>
          <w:ilvl w:val="0"/>
          <w:numId w:val="1"/>
        </w:numPr>
        <w:rPr>
          <w:color w:val="1F497D"/>
        </w:rPr>
      </w:pPr>
      <w:r>
        <w:rPr>
          <w:color w:val="1F497D"/>
        </w:rPr>
        <w:t xml:space="preserve">Check the camera’s IPN and find it in attached lists. You can find </w:t>
      </w:r>
      <w:r>
        <w:rPr>
          <w:b/>
          <w:bCs/>
          <w:color w:val="1F497D"/>
        </w:rPr>
        <w:t>non-WDR</w:t>
      </w:r>
      <w:r>
        <w:rPr>
          <w:color w:val="1F497D"/>
        </w:rPr>
        <w:t xml:space="preserve"> and </w:t>
      </w:r>
      <w:r>
        <w:rPr>
          <w:b/>
          <w:bCs/>
          <w:color w:val="1F497D"/>
        </w:rPr>
        <w:t>AV12376RS</w:t>
      </w:r>
      <w:r>
        <w:rPr>
          <w:color w:val="1F497D"/>
        </w:rPr>
        <w:t xml:space="preserve"> in “SV2_OMNI_IPN_parallel.txt” and </w:t>
      </w:r>
      <w:r>
        <w:rPr>
          <w:b/>
          <w:bCs/>
          <w:color w:val="1F497D"/>
        </w:rPr>
        <w:t>WDR cameras</w:t>
      </w:r>
      <w:r>
        <w:rPr>
          <w:color w:val="1F497D"/>
        </w:rPr>
        <w:t xml:space="preserve"> in “SV2_OMNI_IPN_hispi.txt”.</w:t>
      </w:r>
    </w:p>
    <w:p>
      <w:pPr>
        <w:pStyle w:val="ListParagraph"/>
        <w:rPr/>
      </w:pPr>
      <w:r>
        <w:rPr>
          <w:b/>
          <w:bCs/>
          <w:color w:val="FF0000"/>
        </w:rPr>
        <w:t>Please do not go to the next step if your camera IPN is not listed. ;</w:t>
      </w:r>
    </w:p>
    <w:p>
      <w:pPr>
        <w:pStyle w:val="ListParagraph"/>
        <w:rPr>
          <w:color w:val="1F497D"/>
        </w:rPr>
      </w:pPr>
      <w:r>
        <w:rPr>
          <w:color w:val="1F497D"/>
        </w:rPr>
        <w:t>If the IPN is not listed, please report the camera model# and the IPN to whom you have gotten the FW package from.</w:t>
      </w:r>
    </w:p>
    <w:p>
      <w:pPr>
        <w:pStyle w:val="ListParagraph"/>
        <w:rPr>
          <w:color w:val="1F497D"/>
        </w:rPr>
      </w:pPr>
      <w:r>
        <w:rPr>
          <w:color w:val="1F497D"/>
        </w:rPr>
      </w:r>
    </w:p>
    <w:p>
      <w:pPr>
        <w:pStyle w:val="ListParagraph"/>
        <w:numPr>
          <w:ilvl w:val="0"/>
          <w:numId w:val="1"/>
        </w:numPr>
        <w:rPr>
          <w:color w:val="1F497D"/>
        </w:rPr>
      </w:pPr>
      <w:r>
        <w:rPr>
          <w:color w:val="1F497D"/>
        </w:rPr>
        <w:t>When you would confirm the IPN is there, open “</w:t>
      </w:r>
      <w:r>
        <w:rPr>
          <w:b/>
          <w:bCs/>
          <w:color w:val="1F497D"/>
        </w:rPr>
        <w:t>Intermediate FW</w:t>
      </w:r>
      <w:r>
        <w:rPr>
          <w:color w:val="1F497D"/>
        </w:rPr>
        <w:t>” folder. This folder contains “</w:t>
      </w:r>
      <w:r>
        <w:rPr>
          <w:b/>
          <w:bCs/>
          <w:color w:val="1F497D"/>
        </w:rPr>
        <w:t>fwupdate_panoramic_12275_12276_20275_12375_12376_20376_12585_12586_20585_12565_12566_20565_INTERMEDIATE_FW_Reboot_Mul_IPU_65204.53.mb</w:t>
      </w:r>
      <w:r>
        <w:rPr>
          <w:color w:val="1F497D"/>
        </w:rPr>
        <w:t>”. File.</w:t>
      </w:r>
    </w:p>
    <w:p>
      <w:pPr>
        <w:pStyle w:val="ListParagraph"/>
        <w:rPr>
          <w:color w:val="1F497D"/>
        </w:rPr>
      </w:pPr>
      <w:r>
        <w:rPr>
          <w:color w:val="1F497D"/>
        </w:rPr>
        <w:t>Upgrade your camera using the file to FW 65204.53. You can do this step via “AV IP Utility 2.2.16” or webpage.</w:t>
      </w:r>
    </w:p>
    <w:p>
      <w:pPr>
        <w:pStyle w:val="ListParagraph"/>
        <w:rPr>
          <w:color w:val="1F497D"/>
        </w:rPr>
      </w:pPr>
      <w:r>
        <w:rPr>
          <w:color w:val="1F497D"/>
        </w:rPr>
      </w:r>
    </w:p>
    <w:p>
      <w:pPr>
        <w:pStyle w:val="ListParagraph"/>
        <w:rPr>
          <w:b/>
          <w:b/>
          <w:bCs/>
          <w:color w:val="1F497D"/>
        </w:rPr>
      </w:pPr>
      <w:r>
        <w:rPr>
          <w:b/>
          <w:bCs/>
          <w:color w:val="1F497D"/>
        </w:rPr>
        <w:t>Note: Now your camera is able to accept .av file which is combined FW and HW file. If your camera’s color is off, it is normal and it will be fixed after 3rd step.</w:t>
      </w:r>
    </w:p>
    <w:p>
      <w:pPr>
        <w:pStyle w:val="ListParagraph"/>
        <w:rPr>
          <w:color w:val="1F497D"/>
        </w:rPr>
      </w:pPr>
      <w:r>
        <w:rPr>
          <w:color w:val="1F497D"/>
        </w:rPr>
      </w:r>
    </w:p>
    <w:p>
      <w:pPr>
        <w:pStyle w:val="ListParagraph"/>
        <w:numPr>
          <w:ilvl w:val="0"/>
          <w:numId w:val="1"/>
        </w:numPr>
        <w:rPr>
          <w:color w:val="1F497D"/>
        </w:rPr>
      </w:pPr>
      <w:r>
        <w:rPr>
          <w:color w:val="1F497D"/>
        </w:rPr>
        <w:t>In “</w:t>
      </w:r>
      <w:r>
        <w:rPr>
          <w:b/>
          <w:bCs/>
          <w:color w:val="1F497D"/>
        </w:rPr>
        <w:t>65209.0”</w:t>
      </w:r>
      <w:r>
        <w:rPr>
          <w:color w:val="1F497D"/>
        </w:rPr>
        <w:t xml:space="preserve"> folder there are 2 files:</w:t>
      </w:r>
    </w:p>
    <w:p>
      <w:pPr>
        <w:pStyle w:val="ListParagraph"/>
        <w:rPr>
          <w:color w:val="1F497D"/>
        </w:rPr>
      </w:pPr>
      <w:r>
        <w:rPr>
          <w:b/>
          <w:bCs/>
          <w:color w:val="1F497D"/>
        </w:rPr>
        <w:t>“</w:t>
      </w:r>
      <w:r>
        <w:rPr>
          <w:b/>
          <w:bCs/>
          <w:color w:val="1F497D"/>
        </w:rPr>
        <w:t xml:space="preserve">hwfwupdate_parallel_65209.av” </w:t>
      </w:r>
      <w:r>
        <w:rPr>
          <w:color w:val="1F497D"/>
        </w:rPr>
        <w:t xml:space="preserve">for </w:t>
      </w:r>
      <w:r>
        <w:rPr>
          <w:b/>
          <w:bCs/>
          <w:color w:val="1F497D"/>
        </w:rPr>
        <w:t>non-WDR</w:t>
      </w:r>
      <w:r>
        <w:rPr>
          <w:color w:val="1F497D"/>
        </w:rPr>
        <w:t xml:space="preserve"> cameras plus </w:t>
      </w:r>
      <w:r>
        <w:rPr>
          <w:b/>
          <w:bCs/>
          <w:color w:val="1F497D"/>
        </w:rPr>
        <w:t>AV12376RS</w:t>
      </w:r>
    </w:p>
    <w:p>
      <w:pPr>
        <w:pStyle w:val="ListParagraph"/>
        <w:rPr>
          <w:color w:val="1F497D"/>
        </w:rPr>
      </w:pPr>
      <w:r>
        <w:rPr>
          <w:b/>
          <w:bCs/>
          <w:color w:val="1F497D"/>
        </w:rPr>
        <w:t>“</w:t>
      </w:r>
      <w:r>
        <w:rPr>
          <w:b/>
          <w:bCs/>
          <w:color w:val="1F497D"/>
        </w:rPr>
        <w:t>hwfwupdate_hispi_65209.av”</w:t>
      </w:r>
      <w:r>
        <w:rPr>
          <w:color w:val="1F497D"/>
        </w:rPr>
        <w:t xml:space="preserve"> for </w:t>
      </w:r>
      <w:r>
        <w:rPr>
          <w:b/>
          <w:bCs/>
          <w:color w:val="1F497D"/>
        </w:rPr>
        <w:t>WDR</w:t>
      </w:r>
      <w:r>
        <w:rPr>
          <w:color w:val="1F497D"/>
        </w:rPr>
        <w:t xml:space="preserve"> cameras (except AV12376)</w:t>
      </w:r>
    </w:p>
    <w:p>
      <w:pPr>
        <w:pStyle w:val="ListParagraph"/>
        <w:rPr>
          <w:b/>
          <w:b/>
          <w:bCs/>
          <w:color w:val="1F497D"/>
        </w:rPr>
      </w:pPr>
      <w:r>
        <w:rPr>
          <w:color w:val="1F497D"/>
        </w:rPr>
        <w:t>Upload the FW to the camera(s) using “AV IP Utility 2.2.16” or webpage.</w:t>
      </w:r>
    </w:p>
    <w:p>
      <w:pPr>
        <w:pStyle w:val="ListParagraph"/>
        <w:rPr>
          <w:b/>
          <w:b/>
          <w:bCs/>
          <w:color w:val="1F497D"/>
        </w:rPr>
      </w:pPr>
      <w:r>
        <w:rPr>
          <w:b/>
          <w:bCs/>
          <w:color w:val="1F497D"/>
        </w:rPr>
      </w:r>
    </w:p>
    <w:p>
      <w:pPr>
        <w:pStyle w:val="ListParagraph"/>
        <w:rPr>
          <w:b/>
          <w:b/>
          <w:bCs/>
          <w:color w:val="1F497D"/>
        </w:rPr>
      </w:pPr>
      <w:r>
        <w:rPr>
          <w:b/>
          <w:bCs/>
          <w:color w:val="1F497D"/>
        </w:rPr>
        <w:t xml:space="preserve">Note: You do not need to change “.av” file name. You </w:t>
      </w:r>
      <w:r>
        <w:rPr>
          <w:b/>
          <w:bCs/>
          <w:color w:val="1F497D"/>
          <w:u w:val="single"/>
        </w:rPr>
        <w:t>cannot</w:t>
      </w:r>
      <w:r>
        <w:rPr>
          <w:b/>
          <w:bCs/>
          <w:color w:val="1F497D"/>
        </w:rPr>
        <w:t xml:space="preserve"> skip step2 and directly upgrade your camera with “.av” file.</w:t>
      </w:r>
    </w:p>
    <w:p>
      <w:pPr>
        <w:pStyle w:val="ListParagraph"/>
        <w:rPr>
          <w:color w:val="1F497D"/>
        </w:rPr>
      </w:pPr>
      <w:r>
        <w:rPr>
          <w:color w:val="1F497D"/>
        </w:rPr>
      </w:r>
    </w:p>
    <w:p>
      <w:pPr>
        <w:pStyle w:val="Normal"/>
        <w:spacing w:before="0" w:after="200"/>
        <w:jc w:val="center"/>
        <w:rPr/>
      </w:pPr>
      <w:r>
        <w:rPr/>
        <w:drawing>
          <wp:inline distT="0" distB="0" distL="0" distR="5715">
            <wp:extent cx="4833620" cy="3200400"/>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4833620" cy="3200400"/>
                    </a:xfrm>
                    <a:prstGeom prst="rect">
                      <a:avLst/>
                    </a:prstGeom>
                  </pic:spPr>
                </pic:pic>
              </a:graphicData>
            </a:graphic>
          </wp:inline>
        </w:drawing>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9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5809b0"/>
    <w:rPr>
      <w:rFonts w:ascii="Tahoma" w:hAnsi="Tahoma" w:cs="Tahoma"/>
      <w:sz w:val="16"/>
      <w:szCs w:val="16"/>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7227b8"/>
    <w:pPr>
      <w:spacing w:lineRule="auto" w:line="240" w:before="0" w:after="0"/>
      <w:ind w:left="720" w:hanging="0"/>
    </w:pPr>
    <w:rPr>
      <w:rFonts w:ascii="Calibri" w:hAnsi="Calibri" w:cs="Calibri"/>
    </w:rPr>
  </w:style>
  <w:style w:type="paragraph" w:styleId="BalloonText">
    <w:name w:val="Balloon Text"/>
    <w:basedOn w:val="Normal"/>
    <w:link w:val="BalloonTextChar"/>
    <w:uiPriority w:val="99"/>
    <w:semiHidden/>
    <w:unhideWhenUsed/>
    <w:qFormat/>
    <w:rsid w:val="005809b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6935</TotalTime>
  <Application>LibreOffice/6.1.3.2$Windows_X86_64 LibreOffice_project/86daf60bf00efa86ad547e59e09d6bb77c699acb</Application>
  <Pages>1</Pages>
  <Words>234</Words>
  <Characters>1232</Characters>
  <CharactersWithSpaces>1450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2017-11-08T16:25:00Z</dcterms:created>
  <dc:creator>Alireza Kavyani</dc:creator>
  <dc:description/>
  <dc:language>sk-SK</dc:language>
  <cp:lastModifiedBy/>
  <dcterms:modified xsi:type="dcterms:W3CDTF">2019-01-16T08:25:30Z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